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152</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CLZXB6M152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05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13日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w:t>
            </w:r>
            <w:bookmarkStart w:id="8" w:name="_GoBack"/>
            <w:bookmarkEnd w:id="8"/>
            <w:r>
              <w:rPr>
                <w:rFonts w:ascii="宋体" w:hAnsi="宋体" w:cs="宋体"/>
                <w:color w:val="000000"/>
                <w:kern w:val="0"/>
                <w:sz w:val="24"/>
                <w:szCs w:val="24"/>
                <w:u w:val="none"/>
              </w:rPr>
              <w:t>率（1.50%）+</w:t>
            </w:r>
            <w:r>
              <w:rPr>
                <w:rFonts w:hint="eastAsia" w:ascii="宋体" w:hAnsi="宋体" w:cs="宋体"/>
                <w:color w:val="000000"/>
                <w:kern w:val="0"/>
                <w:sz w:val="24"/>
                <w:szCs w:val="24"/>
                <w:u w:val="none"/>
                <w:lang w:val="en-US" w:eastAsia="zh-CN"/>
              </w:rPr>
              <w:t>0.95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2.45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88"/>
      <w:bookmarkStart w:id="1" w:name="_Toc24442816"/>
      <w:bookmarkStart w:id="2" w:name="_Toc37147666"/>
      <w:bookmarkStart w:id="3" w:name="_Toc24442931"/>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38"/>
      <w:bookmarkStart w:id="6" w:name="_Toc37147671"/>
      <w:bookmarkStart w:id="7" w:name="_Toc24442995"/>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B079D9"/>
    <w:rsid w:val="3ADD4E9F"/>
    <w:rsid w:val="3B0E69A9"/>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B2D0403"/>
    <w:rsid w:val="4B5F55B3"/>
    <w:rsid w:val="4C860EA5"/>
    <w:rsid w:val="4CAF785F"/>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2025-02-05T01:28:19Z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